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 E C U R S 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à Homologação de documentos para inscrição no Processo Seletivo de Ingresso no Programa de Pós-Graduação em História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Econômica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USP – 2023/2024.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Coordenação do Programa de Pós-Graduação em História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Econômica</w:t>
      </w:r>
    </w:p>
    <w:p w:rsidR="00000000" w:rsidDel="00000000" w:rsidP="00000000" w:rsidRDefault="00000000" w:rsidRPr="00000000" w14:paraId="00000007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_____________________________________________________________, candidato/a  no processo de seleção para ingresso na área de História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Econômica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por meio deste, requerer, em grau de recurso, a revisão referente à homologação de documentação entregue nesta instituição. Abaixo, transcrevo meus argumentos: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mais, nestes termos, peço deferimento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____/_____/____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interessado (a)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Style w:val="Heading1"/>
      <w:spacing w:after="120" w:before="120" w:lineRule="auto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u w:val="single"/>
        <w:rtl w:val="0"/>
      </w:rPr>
      <w:t xml:space="preserve">Processo Seletivo 2023/2024 - PPGHE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Hf86Qt2dL7VFPEU4iGusgLCE/A==">CgMxLjAyCGguZ2pkZ3hzOAByITFodTFYV1h5TkN4MjkyQ2ZJUmF0bk02NnFXUm40SHdlRQ==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